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58935" w14:textId="77777777" w:rsidR="00040ED1" w:rsidRPr="00373D9F" w:rsidRDefault="00040ED1" w:rsidP="00040ED1">
      <w:pPr>
        <w:pStyle w:val="NormalWeb"/>
        <w:rPr>
          <w:rFonts w:ascii="Arial" w:hAnsi="Arial" w:cs="Arial"/>
        </w:rPr>
      </w:pPr>
      <w:r w:rsidRPr="00373D9F">
        <w:rPr>
          <w:rFonts w:ascii="Arial" w:hAnsi="Arial" w:cs="Arial"/>
          <w:noProof/>
          <w14:ligatures w14:val="standardContextual"/>
        </w:rPr>
        <w:drawing>
          <wp:inline distT="0" distB="0" distL="0" distR="0" wp14:anchorId="6AF25E49" wp14:editId="7B2258E1">
            <wp:extent cx="5943600" cy="688340"/>
            <wp:effectExtent l="0" t="0" r="0" b="0"/>
            <wp:docPr id="5504053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405317" name="Picture 55040531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0657C" w14:textId="77777777" w:rsidR="00373D9F" w:rsidRDefault="00373D9F" w:rsidP="00373D9F">
      <w:pPr>
        <w:spacing w:before="100" w:beforeAutospacing="1" w:after="100" w:afterAutospacing="1"/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2C9C3130" w14:textId="1B7017DE" w:rsidR="00373D9F" w:rsidRPr="00373D9F" w:rsidRDefault="00373D9F" w:rsidP="00373D9F">
      <w:pPr>
        <w:spacing w:before="100" w:beforeAutospacing="1" w:after="100" w:afterAutospacing="1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373D9F">
        <w:rPr>
          <w:rFonts w:ascii="Arial" w:eastAsia="Times New Roman" w:hAnsi="Arial" w:cs="Arial"/>
          <w:color w:val="000000"/>
          <w:kern w:val="0"/>
          <w14:ligatures w14:val="none"/>
        </w:rPr>
        <w:t>Featuring a blend of acoustic instruments, rural soundscapes, and wistful vocals, </w:t>
      </w:r>
      <w:r w:rsidRPr="00373D9F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Great Lake Swimmers</w:t>
      </w:r>
      <w:r w:rsidRPr="00373D9F">
        <w:rPr>
          <w:rFonts w:ascii="Arial" w:eastAsia="Times New Roman" w:hAnsi="Arial" w:cs="Arial"/>
          <w:color w:val="000000"/>
          <w:kern w:val="0"/>
          <w14:ligatures w14:val="none"/>
        </w:rPr>
        <w:t> are a critically acclaimed indie-folk group led by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73D9F">
        <w:rPr>
          <w:rFonts w:ascii="Arial" w:eastAsia="Times New Roman" w:hAnsi="Arial" w:cs="Arial"/>
          <w:color w:val="000000"/>
          <w:kern w:val="0"/>
          <w14:ligatures w14:val="none"/>
        </w:rPr>
        <w:t>songwriter/vocalist </w:t>
      </w:r>
      <w:r w:rsidRPr="00373D9F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Tony Dekker</w:t>
      </w:r>
      <w:r w:rsidRPr="00373D9F">
        <w:rPr>
          <w:rFonts w:ascii="Arial" w:eastAsia="Times New Roman" w:hAnsi="Arial" w:cs="Arial"/>
          <w:color w:val="000000"/>
          <w:kern w:val="0"/>
          <w14:ligatures w14:val="none"/>
        </w:rPr>
        <w:t xml:space="preserve">. Based in Toronto, Ontario, the group emerged in the early 2000s with a succession of heavily atmospheric albums recorded in old silos and rural country churches. The music developed in that pastoral warmth, </w:t>
      </w:r>
      <w:proofErr w:type="gramStart"/>
      <w:r w:rsidRPr="00373D9F">
        <w:rPr>
          <w:rFonts w:ascii="Arial" w:eastAsia="Times New Roman" w:hAnsi="Arial" w:cs="Arial"/>
          <w:color w:val="000000"/>
          <w:kern w:val="0"/>
          <w14:ligatures w14:val="none"/>
        </w:rPr>
        <w:t>performed</w:t>
      </w:r>
      <w:proofErr w:type="gramEnd"/>
      <w:r w:rsidRPr="00373D9F">
        <w:rPr>
          <w:rFonts w:ascii="Arial" w:eastAsia="Times New Roman" w:hAnsi="Arial" w:cs="Arial"/>
          <w:color w:val="000000"/>
          <w:kern w:val="0"/>
          <w14:ligatures w14:val="none"/>
        </w:rPr>
        <w:t xml:space="preserve"> and recorded in acoustically unique and historical locales with a revolving cast of personnel. They are renowned for their homespun folk and lush, intimate Americana in their live set.</w:t>
      </w:r>
    </w:p>
    <w:p w14:paraId="7F17D50D" w14:textId="77777777" w:rsidR="00373D9F" w:rsidRPr="00373D9F" w:rsidRDefault="00373D9F" w:rsidP="00373D9F">
      <w:pPr>
        <w:spacing w:before="100" w:beforeAutospacing="1" w:after="100" w:afterAutospacing="1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373D9F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Great Lake Swimmers</w:t>
      </w:r>
      <w:r w:rsidRPr="00373D9F">
        <w:rPr>
          <w:rFonts w:ascii="Arial" w:eastAsia="Times New Roman" w:hAnsi="Arial" w:cs="Arial"/>
          <w:color w:val="000000"/>
          <w:kern w:val="0"/>
          <w14:ligatures w14:val="none"/>
        </w:rPr>
        <w:t> celebrate their 20th anniversary in 2023 with “</w:t>
      </w:r>
      <w:r w:rsidRPr="00373D9F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Uncertain Country</w:t>
      </w:r>
      <w:r w:rsidRPr="00373D9F">
        <w:rPr>
          <w:rFonts w:ascii="Arial" w:eastAsia="Times New Roman" w:hAnsi="Arial" w:cs="Arial"/>
          <w:color w:val="000000"/>
          <w:kern w:val="0"/>
          <w14:ligatures w14:val="none"/>
        </w:rPr>
        <w:t>,” an album where doubts are followed by discovery, demos end up as finished tracks, and themes of new beginnings, rear-view reflections, and ruminations on the fluidity of time form the basis of the eleven new songs.</w:t>
      </w:r>
    </w:p>
    <w:p w14:paraId="50555306" w14:textId="77777777" w:rsidR="00373D9F" w:rsidRPr="00373D9F" w:rsidRDefault="00373D9F" w:rsidP="00373D9F">
      <w:pPr>
        <w:spacing w:before="100" w:beforeAutospacing="1" w:after="100" w:afterAutospacing="1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373D9F">
        <w:rPr>
          <w:rFonts w:ascii="Arial" w:eastAsia="Times New Roman" w:hAnsi="Arial" w:cs="Arial"/>
          <w:color w:val="000000"/>
          <w:kern w:val="0"/>
          <w14:ligatures w14:val="none"/>
        </w:rPr>
        <w:t>It follows a prolonged period of collective anxiety. Recorded in different locales—and with a variety of musicians—a theme of questioning runs throughout. Even before the world turned upside down, Dekker felt mired in uncertainty: from the climate crisis to the ever-changing political landscape. The “uncertain country” chosen as the album’s theme is not a specific place. Rather, it’s a territory we, as humans, inhabit in the 21</w:t>
      </w:r>
      <w:r w:rsidRPr="00373D9F">
        <w:rPr>
          <w:rFonts w:ascii="Arial" w:eastAsia="Times New Roman" w:hAnsi="Arial" w:cs="Arial"/>
          <w:color w:val="000000"/>
          <w:kern w:val="0"/>
          <w:vertAlign w:val="superscript"/>
          <w14:ligatures w14:val="none"/>
        </w:rPr>
        <w:t>st</w:t>
      </w:r>
      <w:r w:rsidRPr="00373D9F">
        <w:rPr>
          <w:rFonts w:ascii="Arial" w:eastAsia="Times New Roman" w:hAnsi="Arial" w:cs="Arial"/>
          <w:color w:val="000000"/>
          <w:kern w:val="0"/>
          <w14:ligatures w14:val="none"/>
        </w:rPr>
        <w:t xml:space="preserve"> century — a world that, </w:t>
      </w:r>
      <w:proofErr w:type="gramStart"/>
      <w:r w:rsidRPr="00373D9F">
        <w:rPr>
          <w:rFonts w:ascii="Arial" w:eastAsia="Times New Roman" w:hAnsi="Arial" w:cs="Arial"/>
          <w:color w:val="000000"/>
          <w:kern w:val="0"/>
          <w14:ligatures w14:val="none"/>
        </w:rPr>
        <w:t>more often than not</w:t>
      </w:r>
      <w:proofErr w:type="gramEnd"/>
      <w:r w:rsidRPr="00373D9F">
        <w:rPr>
          <w:rFonts w:ascii="Arial" w:eastAsia="Times New Roman" w:hAnsi="Arial" w:cs="Arial"/>
          <w:color w:val="000000"/>
          <w:kern w:val="0"/>
          <w14:ligatures w14:val="none"/>
        </w:rPr>
        <w:t>, is confusing, unfamiliar and unsettling.</w:t>
      </w:r>
    </w:p>
    <w:p w14:paraId="745EFE65" w14:textId="77777777" w:rsidR="00373D9F" w:rsidRPr="00373D9F" w:rsidRDefault="00373D9F" w:rsidP="00373D9F">
      <w:pPr>
        <w:spacing w:before="100" w:beforeAutospacing="1" w:after="100" w:afterAutospacing="1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373D9F">
        <w:rPr>
          <w:rFonts w:ascii="Arial" w:eastAsia="Times New Roman" w:hAnsi="Arial" w:cs="Arial"/>
          <w:color w:val="000000"/>
          <w:kern w:val="0"/>
          <w14:ligatures w14:val="none"/>
        </w:rPr>
        <w:t>“Moonlight, Stay Above” epitomizes what Great Lake Swimmers represents. A 10-voice strong women’s choir (Niagara's </w:t>
      </w:r>
      <w:r w:rsidRPr="00373D9F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>Minuscule</w:t>
      </w:r>
      <w:r w:rsidRPr="00373D9F">
        <w:rPr>
          <w:rFonts w:ascii="Arial" w:eastAsia="Times New Roman" w:hAnsi="Arial" w:cs="Arial"/>
          <w:color w:val="000000"/>
          <w:kern w:val="0"/>
          <w14:ligatures w14:val="none"/>
        </w:rPr>
        <w:t>) lifts the lonely-sounding and wistful song up. As with that addition, the band on each album is fluid and always evolving.</w:t>
      </w:r>
    </w:p>
    <w:p w14:paraId="7B525423" w14:textId="77777777" w:rsidR="00373D9F" w:rsidRPr="00373D9F" w:rsidRDefault="00373D9F" w:rsidP="00373D9F">
      <w:pPr>
        <w:spacing w:before="100" w:beforeAutospacing="1" w:after="100" w:afterAutospacing="1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373D9F">
        <w:rPr>
          <w:rFonts w:ascii="Arial" w:eastAsia="Times New Roman" w:hAnsi="Arial" w:cs="Arial"/>
          <w:color w:val="000000"/>
          <w:kern w:val="0"/>
          <w14:ligatures w14:val="none"/>
        </w:rPr>
        <w:t>Great Lake Swimmers were shortlisted for the prestigious </w:t>
      </w:r>
      <w:r w:rsidRPr="00373D9F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Polaris Music Prize</w:t>
      </w:r>
      <w:r w:rsidRPr="00373D9F">
        <w:rPr>
          <w:rFonts w:ascii="Arial" w:eastAsia="Times New Roman" w:hAnsi="Arial" w:cs="Arial"/>
          <w:color w:val="000000"/>
          <w:kern w:val="0"/>
          <w14:ligatures w14:val="none"/>
        </w:rPr>
        <w:t> and nominated twice for Canada’s </w:t>
      </w:r>
      <w:r w:rsidRPr="00373D9F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Juno Awards,</w:t>
      </w:r>
      <w:r w:rsidRPr="00373D9F">
        <w:rPr>
          <w:rFonts w:ascii="Arial" w:eastAsia="Times New Roman" w:hAnsi="Arial" w:cs="Arial"/>
          <w:color w:val="000000"/>
          <w:kern w:val="0"/>
          <w14:ligatures w14:val="none"/>
        </w:rPr>
        <w:t> with the CBC calling them “a national treasure.”</w:t>
      </w:r>
    </w:p>
    <w:p w14:paraId="2072AEB0" w14:textId="77777777" w:rsidR="00373D9F" w:rsidRPr="00373D9F" w:rsidRDefault="00373D9F" w:rsidP="00373D9F">
      <w:pPr>
        <w:rPr>
          <w:rFonts w:ascii="Arial" w:eastAsia="Times New Roman" w:hAnsi="Arial" w:cs="Arial"/>
          <w:kern w:val="0"/>
          <w14:ligatures w14:val="none"/>
        </w:rPr>
      </w:pPr>
    </w:p>
    <w:p w14:paraId="22001FCF" w14:textId="77777777" w:rsidR="00373D9F" w:rsidRPr="00373D9F" w:rsidRDefault="00373D9F" w:rsidP="00373D9F">
      <w:pPr>
        <w:pStyle w:val="NormalWeb"/>
        <w:rPr>
          <w:rFonts w:ascii="Arial" w:hAnsi="Arial" w:cs="Arial"/>
        </w:rPr>
      </w:pPr>
      <w:r w:rsidRPr="00373D9F">
        <w:rPr>
          <w:rFonts w:ascii="Arial" w:hAnsi="Arial" w:cs="Arial"/>
        </w:rPr>
        <w:t xml:space="preserve">“A stunning variety of tones and textures… nothing less than both cerebral and sublime” – </w:t>
      </w:r>
      <w:r w:rsidRPr="00373D9F">
        <w:rPr>
          <w:rStyle w:val="Emphasis"/>
          <w:rFonts w:ascii="Arial" w:eastAsiaTheme="majorEastAsia" w:hAnsi="Arial" w:cs="Arial"/>
        </w:rPr>
        <w:t>American Songwriter, 4/5</w:t>
      </w:r>
    </w:p>
    <w:p w14:paraId="79D11453" w14:textId="77777777" w:rsidR="00373D9F" w:rsidRPr="00373D9F" w:rsidRDefault="00373D9F" w:rsidP="00373D9F">
      <w:pPr>
        <w:pStyle w:val="NormalWeb"/>
        <w:rPr>
          <w:rFonts w:ascii="Arial" w:hAnsi="Arial" w:cs="Arial"/>
        </w:rPr>
      </w:pPr>
      <w:r w:rsidRPr="00373D9F">
        <w:rPr>
          <w:rFonts w:ascii="Arial" w:hAnsi="Arial" w:cs="Arial"/>
        </w:rPr>
        <w:t xml:space="preserve">“It floats from country to folk to indie rock and back again, painting a sharp-toothed but achingly beautiful portrait of both the natural world and the human condition” – </w:t>
      </w:r>
      <w:r w:rsidRPr="00373D9F">
        <w:rPr>
          <w:rStyle w:val="Emphasis"/>
          <w:rFonts w:ascii="Arial" w:eastAsiaTheme="majorEastAsia" w:hAnsi="Arial" w:cs="Arial"/>
        </w:rPr>
        <w:t xml:space="preserve">New Noise Magazine, </w:t>
      </w:r>
      <w:proofErr w:type="gramStart"/>
      <w:r w:rsidRPr="00373D9F">
        <w:rPr>
          <w:rStyle w:val="Emphasis"/>
          <w:rFonts w:ascii="Arial" w:eastAsiaTheme="majorEastAsia" w:hAnsi="Arial" w:cs="Arial"/>
        </w:rPr>
        <w:t>Best</w:t>
      </w:r>
      <w:proofErr w:type="gramEnd"/>
      <w:r w:rsidRPr="00373D9F">
        <w:rPr>
          <w:rStyle w:val="Emphasis"/>
          <w:rFonts w:ascii="Arial" w:eastAsiaTheme="majorEastAsia" w:hAnsi="Arial" w:cs="Arial"/>
        </w:rPr>
        <w:t xml:space="preserve"> Of 2023</w:t>
      </w:r>
    </w:p>
    <w:p w14:paraId="6505A2F8" w14:textId="77777777" w:rsidR="00373D9F" w:rsidRPr="00373D9F" w:rsidRDefault="00373D9F" w:rsidP="00373D9F">
      <w:pPr>
        <w:pStyle w:val="NormalWeb"/>
        <w:rPr>
          <w:rFonts w:ascii="Arial" w:hAnsi="Arial" w:cs="Arial"/>
        </w:rPr>
      </w:pPr>
      <w:r w:rsidRPr="00373D9F">
        <w:rPr>
          <w:rFonts w:ascii="Arial" w:hAnsi="Arial" w:cs="Arial"/>
        </w:rPr>
        <w:lastRenderedPageBreak/>
        <w:t xml:space="preserve">“An ‘elsewhere’ where uncertainties and anxieties are often the most willing to make waves…Americana which strives to deal with traumas through padded atmospheres” – </w:t>
      </w:r>
      <w:r w:rsidRPr="00373D9F">
        <w:rPr>
          <w:rStyle w:val="Emphasis"/>
          <w:rFonts w:ascii="Arial" w:eastAsiaTheme="majorEastAsia" w:hAnsi="Arial" w:cs="Arial"/>
        </w:rPr>
        <w:t>Rolling Stone France</w:t>
      </w:r>
    </w:p>
    <w:p w14:paraId="1F6BCF03" w14:textId="27F64C97" w:rsidR="00040ED1" w:rsidRPr="00373D9F" w:rsidRDefault="00373D9F" w:rsidP="00040ED1">
      <w:pPr>
        <w:pStyle w:val="NormalWeb"/>
        <w:rPr>
          <w:rFonts w:ascii="Arial" w:hAnsi="Arial" w:cs="Arial"/>
        </w:rPr>
      </w:pPr>
      <w:r w:rsidRPr="00373D9F">
        <w:rPr>
          <w:rFonts w:ascii="Arial" w:hAnsi="Arial" w:cs="Arial"/>
        </w:rPr>
        <w:t xml:space="preserve">“This collection of songs examines the passage of time masterfully… 'Uncertain Country' stands as some of the strongest &amp; most consistent work by one of Canada’s best bands” – </w:t>
      </w:r>
      <w:r w:rsidRPr="00373D9F">
        <w:rPr>
          <w:rStyle w:val="Emphasis"/>
          <w:rFonts w:ascii="Arial" w:eastAsiaTheme="majorEastAsia" w:hAnsi="Arial" w:cs="Arial"/>
        </w:rPr>
        <w:t>Great Dark Wonder</w:t>
      </w:r>
      <w:r w:rsidR="00040ED1" w:rsidRPr="00373D9F">
        <w:rPr>
          <w:rFonts w:ascii="Arial" w:hAnsi="Arial" w:cs="Arial"/>
        </w:rPr>
        <w:t> </w:t>
      </w:r>
    </w:p>
    <w:p w14:paraId="05F17585" w14:textId="77777777" w:rsidR="00040ED1" w:rsidRPr="00373D9F" w:rsidRDefault="00040ED1" w:rsidP="00040ED1">
      <w:pPr>
        <w:pStyle w:val="NormalWeb"/>
        <w:rPr>
          <w:rFonts w:ascii="Arial" w:hAnsi="Arial" w:cs="Arial"/>
        </w:rPr>
      </w:pPr>
      <w:r w:rsidRPr="00373D9F">
        <w:rPr>
          <w:rFonts w:ascii="Arial" w:hAnsi="Arial" w:cs="Arial"/>
        </w:rPr>
        <w:t xml:space="preserve">“Dekker's preoccupation with the Canadian state of mind flourishes in his lyrics. Few songwriters </w:t>
      </w:r>
      <w:proofErr w:type="gramStart"/>
      <w:r w:rsidRPr="00373D9F">
        <w:rPr>
          <w:rFonts w:ascii="Arial" w:hAnsi="Arial" w:cs="Arial"/>
        </w:rPr>
        <w:t>are able to</w:t>
      </w:r>
      <w:proofErr w:type="gramEnd"/>
      <w:r w:rsidRPr="00373D9F">
        <w:rPr>
          <w:rFonts w:ascii="Arial" w:hAnsi="Arial" w:cs="Arial"/>
        </w:rPr>
        <w:t xml:space="preserve"> convey the country's harsh beauty as well. …Canadian folk tradition personified in the 21st century” – </w:t>
      </w:r>
      <w:r w:rsidRPr="00373D9F">
        <w:rPr>
          <w:rStyle w:val="Emphasis"/>
          <w:rFonts w:ascii="Arial" w:eastAsiaTheme="majorEastAsia" w:hAnsi="Arial" w:cs="Arial"/>
        </w:rPr>
        <w:t>Exclaim!</w:t>
      </w:r>
    </w:p>
    <w:p w14:paraId="1B36111D" w14:textId="77777777" w:rsidR="00040ED1" w:rsidRPr="00373D9F" w:rsidRDefault="00040ED1" w:rsidP="00040ED1">
      <w:pPr>
        <w:pStyle w:val="NormalWeb"/>
        <w:rPr>
          <w:rFonts w:ascii="Arial" w:hAnsi="Arial" w:cs="Arial"/>
        </w:rPr>
      </w:pPr>
      <w:r w:rsidRPr="00373D9F">
        <w:rPr>
          <w:rFonts w:ascii="Arial" w:hAnsi="Arial" w:cs="Arial"/>
        </w:rPr>
        <w:t xml:space="preserve"> “Dekker has done a masterful job of finding that balance on </w:t>
      </w:r>
      <w:r w:rsidRPr="00373D9F">
        <w:rPr>
          <w:rStyle w:val="Emphasis"/>
          <w:rFonts w:ascii="Arial" w:eastAsiaTheme="majorEastAsia" w:hAnsi="Arial" w:cs="Arial"/>
        </w:rPr>
        <w:t>The Waves, the Wake</w:t>
      </w:r>
      <w:r w:rsidRPr="00373D9F">
        <w:rPr>
          <w:rFonts w:ascii="Arial" w:hAnsi="Arial" w:cs="Arial"/>
        </w:rPr>
        <w:t xml:space="preserve">, which has enough connections to the past to satisfy long-time fans of Great Lake Swimmers even while the singer looks to the future and moves forward as an artist.” – </w:t>
      </w:r>
      <w:r w:rsidRPr="00373D9F">
        <w:rPr>
          <w:rStyle w:val="Emphasis"/>
          <w:rFonts w:ascii="Arial" w:eastAsiaTheme="majorEastAsia" w:hAnsi="Arial" w:cs="Arial"/>
        </w:rPr>
        <w:t>The Georgia Straight</w:t>
      </w:r>
    </w:p>
    <w:p w14:paraId="043B35F1" w14:textId="77777777" w:rsidR="00040ED1" w:rsidRPr="00373D9F" w:rsidRDefault="00040ED1" w:rsidP="00040ED1">
      <w:pPr>
        <w:pStyle w:val="NormalWeb"/>
        <w:rPr>
          <w:rFonts w:ascii="Arial" w:hAnsi="Arial" w:cs="Arial"/>
        </w:rPr>
      </w:pPr>
      <w:r w:rsidRPr="00373D9F">
        <w:rPr>
          <w:rFonts w:ascii="Arial" w:hAnsi="Arial" w:cs="Arial"/>
        </w:rPr>
        <w:t xml:space="preserve">“A minimalist, atmospheric compendium of songs with a sonic environment the listener can easily get lost in.” – </w:t>
      </w:r>
      <w:r w:rsidRPr="00373D9F">
        <w:rPr>
          <w:rStyle w:val="Emphasis"/>
          <w:rFonts w:ascii="Arial" w:eastAsiaTheme="majorEastAsia" w:hAnsi="Arial" w:cs="Arial"/>
        </w:rPr>
        <w:t>The Vue</w:t>
      </w:r>
    </w:p>
    <w:p w14:paraId="6E911F10" w14:textId="77777777" w:rsidR="00040ED1" w:rsidRPr="00373D9F" w:rsidRDefault="00040ED1" w:rsidP="00040ED1">
      <w:pPr>
        <w:pStyle w:val="NormalWeb"/>
        <w:rPr>
          <w:rFonts w:ascii="Arial" w:hAnsi="Arial" w:cs="Arial"/>
        </w:rPr>
      </w:pPr>
      <w:r w:rsidRPr="00373D9F">
        <w:rPr>
          <w:rFonts w:ascii="Arial" w:hAnsi="Arial" w:cs="Arial"/>
        </w:rPr>
        <w:t xml:space="preserve">“Ambient Zen Americana” - </w:t>
      </w:r>
      <w:r w:rsidRPr="00373D9F">
        <w:rPr>
          <w:rStyle w:val="Emphasis"/>
          <w:rFonts w:ascii="Arial" w:eastAsiaTheme="majorEastAsia" w:hAnsi="Arial" w:cs="Arial"/>
        </w:rPr>
        <w:t>Mojo</w:t>
      </w:r>
    </w:p>
    <w:p w14:paraId="3C47D7CA" w14:textId="77777777" w:rsidR="001D0DD2" w:rsidRPr="00373D9F" w:rsidRDefault="001D0DD2">
      <w:pPr>
        <w:rPr>
          <w:rFonts w:ascii="Arial" w:hAnsi="Arial" w:cs="Arial"/>
        </w:rPr>
      </w:pPr>
    </w:p>
    <w:sectPr w:rsidR="001D0DD2" w:rsidRPr="00373D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ED1"/>
    <w:rsid w:val="00040ED1"/>
    <w:rsid w:val="001D0DD2"/>
    <w:rsid w:val="00373D9F"/>
    <w:rsid w:val="0041720D"/>
    <w:rsid w:val="0094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626448"/>
  <w15:chartTrackingRefBased/>
  <w15:docId w15:val="{A8473F31-D6FD-C646-A23B-27216C28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0ED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0ED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0ED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0ED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0ED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0ED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0ED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0ED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0ED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0ED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0ED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0ED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0ED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0ED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0ED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0ED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0ED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0ED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40ED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0E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0ED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40ED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40ED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40ED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40ED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40ED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0ED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0ED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40ED1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040ED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Emphasis">
    <w:name w:val="Emphasis"/>
    <w:basedOn w:val="DefaultParagraphFont"/>
    <w:uiPriority w:val="20"/>
    <w:qFormat/>
    <w:rsid w:val="00040ED1"/>
    <w:rPr>
      <w:i/>
      <w:iCs/>
    </w:rPr>
  </w:style>
  <w:style w:type="character" w:styleId="Strong">
    <w:name w:val="Strong"/>
    <w:basedOn w:val="DefaultParagraphFont"/>
    <w:uiPriority w:val="22"/>
    <w:qFormat/>
    <w:rsid w:val="00040E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Noisemaker Management</dc:creator>
  <cp:keywords/>
  <dc:description/>
  <cp:lastModifiedBy>Noisemaker Management</cp:lastModifiedBy>
  <cp:revision>1</cp:revision>
  <dcterms:created xsi:type="dcterms:W3CDTF">2024-04-15T18:12:00Z</dcterms:created>
  <dcterms:modified xsi:type="dcterms:W3CDTF">2024-04-15T18:24:00Z</dcterms:modified>
</cp:coreProperties>
</file>